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3661" w14:textId="16EAF0B5" w:rsidR="00991A5F" w:rsidRPr="000F5BF1" w:rsidRDefault="002974CC" w:rsidP="00991A5F">
      <w:pPr>
        <w:jc w:val="center"/>
        <w:rPr>
          <w:color w:val="2F5496" w:themeColor="accent1" w:themeShade="BF"/>
        </w:rPr>
      </w:pPr>
      <w:r w:rsidRPr="000F5BF1">
        <w:rPr>
          <w:noProof/>
          <w:color w:val="2F5496" w:themeColor="accent1" w:themeShade="BF"/>
        </w:rPr>
        <w:drawing>
          <wp:anchor distT="0" distB="0" distL="114300" distR="114300" simplePos="0" relativeHeight="251659264" behindDoc="1" locked="0" layoutInCell="1" allowOverlap="1" wp14:anchorId="4AFCB5F4" wp14:editId="63F01B5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71625" cy="1591945"/>
            <wp:effectExtent l="0" t="0" r="0" b="8255"/>
            <wp:wrapTight wrapText="bothSides">
              <wp:wrapPolygon edited="0">
                <wp:start x="0" y="0"/>
                <wp:lineTo x="0" y="21454"/>
                <wp:lineTo x="21207" y="21454"/>
                <wp:lineTo x="2120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49" cy="161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BF1">
        <w:rPr>
          <w:color w:val="2F5496" w:themeColor="accent1" w:themeShade="BF"/>
          <w:sz w:val="96"/>
          <w:szCs w:val="96"/>
        </w:rPr>
        <w:t>TŘÍKRÁLOVÁ SBÍRKA 2021</w:t>
      </w:r>
    </w:p>
    <w:p w14:paraId="31350786" w14:textId="4FB57E13" w:rsidR="00991A5F" w:rsidRDefault="00991A5F" w:rsidP="00991A5F">
      <w:pPr>
        <w:jc w:val="center"/>
      </w:pPr>
    </w:p>
    <w:p w14:paraId="0953B409" w14:textId="52C7E14A" w:rsidR="000F5BF1" w:rsidRDefault="000F5BF1" w:rsidP="00470E2A">
      <w:pPr>
        <w:rPr>
          <w:rFonts w:ascii="Courier New" w:hAnsi="Courier New" w:cs="Courier New"/>
          <w:sz w:val="36"/>
          <w:szCs w:val="36"/>
        </w:rPr>
      </w:pPr>
    </w:p>
    <w:p w14:paraId="5260B049" w14:textId="1A8C19C7" w:rsidR="00916374" w:rsidRDefault="0033655C" w:rsidP="00470E2A">
      <w:pPr>
        <w:rPr>
          <w:rFonts w:ascii="Courier New" w:hAnsi="Courier New" w:cs="Courier New"/>
          <w:color w:val="5E5E5E"/>
          <w:sz w:val="36"/>
          <w:szCs w:val="36"/>
          <w:bdr w:val="none" w:sz="0" w:space="0" w:color="auto" w:frame="1"/>
        </w:rPr>
      </w:pPr>
      <w:r>
        <w:rPr>
          <w:rFonts w:ascii="Courier New" w:hAnsi="Courier New" w:cs="Courier New"/>
          <w:sz w:val="36"/>
          <w:szCs w:val="36"/>
        </w:rPr>
        <w:t>V</w:t>
      </w:r>
      <w:r w:rsidR="00991A5F" w:rsidRPr="00470E2A">
        <w:rPr>
          <w:rFonts w:ascii="Courier New" w:hAnsi="Courier New" w:cs="Courier New"/>
          <w:sz w:val="36"/>
          <w:szCs w:val="36"/>
          <w:bdr w:val="none" w:sz="0" w:space="0" w:color="auto" w:frame="1"/>
        </w:rPr>
        <w:t xml:space="preserve">zhledem ke zhoršení situace a celostátnímu zpřísnění restrikcí, rozhodlo vedení Charity ČR, že po dobu trvání pátého stupně PES </w:t>
      </w:r>
      <w:r w:rsidR="00991A5F" w:rsidRPr="000F5BF1">
        <w:rPr>
          <w:rFonts w:ascii="Courier New" w:hAnsi="Courier New" w:cs="Courier New"/>
          <w:sz w:val="36"/>
          <w:szCs w:val="36"/>
          <w:bdr w:val="none" w:sz="0" w:space="0" w:color="auto" w:frame="1"/>
        </w:rPr>
        <w:t>koledníci nevyjdou</w:t>
      </w:r>
      <w:r w:rsidR="00991A5F" w:rsidRPr="00916374">
        <w:rPr>
          <w:rFonts w:ascii="Courier New" w:hAnsi="Courier New" w:cs="Courier New"/>
          <w:color w:val="5E5E5E"/>
          <w:sz w:val="36"/>
          <w:szCs w:val="36"/>
          <w:bdr w:val="none" w:sz="0" w:space="0" w:color="auto" w:frame="1"/>
        </w:rPr>
        <w:t xml:space="preserve">. </w:t>
      </w:r>
    </w:p>
    <w:p w14:paraId="6F48B66F" w14:textId="4ABBAAC7" w:rsidR="0033655C" w:rsidRPr="002974CC" w:rsidRDefault="0033655C" w:rsidP="00470E2A">
      <w:pPr>
        <w:rPr>
          <w:rFonts w:ascii="Courier New" w:hAnsi="Courier New" w:cs="Courier New"/>
          <w:sz w:val="36"/>
          <w:szCs w:val="36"/>
          <w:bdr w:val="none" w:sz="0" w:space="0" w:color="auto" w:frame="1"/>
        </w:rPr>
      </w:pPr>
      <w:r w:rsidRPr="002974CC">
        <w:rPr>
          <w:rFonts w:ascii="Courier New" w:hAnsi="Courier New" w:cs="Courier New"/>
          <w:sz w:val="36"/>
          <w:szCs w:val="36"/>
          <w:bdr w:val="none" w:sz="0" w:space="0" w:color="auto" w:frame="1"/>
        </w:rPr>
        <w:t>Přispět na charitní služby však můžete od 05.01.2021 bez kontaktu s koledníky, a to</w:t>
      </w:r>
    </w:p>
    <w:p w14:paraId="05E60191" w14:textId="1E466C7E" w:rsidR="0033655C" w:rsidRDefault="002974CC" w:rsidP="0033655C">
      <w:pPr>
        <w:pStyle w:val="Odstavecseseznamem"/>
        <w:numPr>
          <w:ilvl w:val="0"/>
          <w:numId w:val="1"/>
        </w:numPr>
        <w:rPr>
          <w:rFonts w:ascii="Courier New" w:hAnsi="Courier New" w:cs="Courier New"/>
          <w:color w:val="5E5E5E"/>
          <w:sz w:val="36"/>
          <w:szCs w:val="36"/>
          <w:bdr w:val="none" w:sz="0" w:space="0" w:color="auto" w:frame="1"/>
        </w:rPr>
      </w:pPr>
      <w:r>
        <w:rPr>
          <w:rFonts w:ascii="Courier New" w:hAnsi="Courier New" w:cs="Courier New"/>
          <w:sz w:val="36"/>
          <w:szCs w:val="36"/>
          <w:bdr w:val="none" w:sz="0" w:space="0" w:color="auto" w:frame="1"/>
        </w:rPr>
        <w:t>o</w:t>
      </w:r>
      <w:r w:rsidR="0033655C" w:rsidRPr="002974CC">
        <w:rPr>
          <w:rFonts w:ascii="Courier New" w:hAnsi="Courier New" w:cs="Courier New"/>
          <w:sz w:val="36"/>
          <w:szCs w:val="36"/>
          <w:bdr w:val="none" w:sz="0" w:space="0" w:color="auto" w:frame="1"/>
        </w:rPr>
        <w:t xml:space="preserve">nline do virtuální kasičky na </w:t>
      </w:r>
      <w:hyperlink r:id="rId6" w:history="1">
        <w:r w:rsidRPr="00042CCD">
          <w:rPr>
            <w:rStyle w:val="Hypertextovodkaz"/>
            <w:rFonts w:ascii="Courier New" w:hAnsi="Courier New" w:cs="Courier New"/>
            <w:sz w:val="36"/>
            <w:szCs w:val="36"/>
            <w:bdr w:val="none" w:sz="0" w:space="0" w:color="auto" w:frame="1"/>
          </w:rPr>
          <w:t>www.trikralovasbirka.cz</w:t>
        </w:r>
      </w:hyperlink>
    </w:p>
    <w:p w14:paraId="04F6D2E1" w14:textId="676A119B" w:rsidR="002974CC" w:rsidRPr="002974CC" w:rsidRDefault="002974CC" w:rsidP="0033655C">
      <w:pPr>
        <w:pStyle w:val="Odstavecseseznamem"/>
        <w:numPr>
          <w:ilvl w:val="0"/>
          <w:numId w:val="1"/>
        </w:numPr>
        <w:rPr>
          <w:rFonts w:ascii="Courier New" w:hAnsi="Courier New" w:cs="Courier New"/>
          <w:sz w:val="36"/>
          <w:szCs w:val="36"/>
          <w:bdr w:val="none" w:sz="0" w:space="0" w:color="auto" w:frame="1"/>
        </w:rPr>
      </w:pPr>
      <w:r>
        <w:rPr>
          <w:rFonts w:ascii="Courier New" w:hAnsi="Courier New" w:cs="Courier New"/>
          <w:sz w:val="36"/>
          <w:szCs w:val="36"/>
          <w:bdr w:val="none" w:sz="0" w:space="0" w:color="auto" w:frame="1"/>
        </w:rPr>
        <w:t>n</w:t>
      </w:r>
      <w:r w:rsidRPr="002974CC">
        <w:rPr>
          <w:rFonts w:ascii="Courier New" w:hAnsi="Courier New" w:cs="Courier New"/>
          <w:sz w:val="36"/>
          <w:szCs w:val="36"/>
          <w:bdr w:val="none" w:sz="0" w:space="0" w:color="auto" w:frame="1"/>
        </w:rPr>
        <w:t xml:space="preserve">a konto Charita </w:t>
      </w:r>
      <w:proofErr w:type="gramStart"/>
      <w:r w:rsidRPr="002974CC">
        <w:rPr>
          <w:rFonts w:ascii="Courier New" w:hAnsi="Courier New" w:cs="Courier New"/>
          <w:sz w:val="36"/>
          <w:szCs w:val="36"/>
          <w:bdr w:val="none" w:sz="0" w:space="0" w:color="auto" w:frame="1"/>
        </w:rPr>
        <w:t>ČR ,</w:t>
      </w:r>
      <w:proofErr w:type="gramEnd"/>
      <w:r w:rsidRPr="002974CC">
        <w:rPr>
          <w:rFonts w:ascii="Courier New" w:hAnsi="Courier New" w:cs="Courier New"/>
          <w:sz w:val="36"/>
          <w:szCs w:val="36"/>
          <w:bdr w:val="none" w:sz="0" w:space="0" w:color="auto" w:frame="1"/>
        </w:rPr>
        <w:t xml:space="preserve"> Vladislavova 12, Praha1 </w:t>
      </w:r>
      <w:proofErr w:type="spellStart"/>
      <w:r w:rsidRPr="002974CC">
        <w:rPr>
          <w:rFonts w:ascii="Courier New" w:hAnsi="Courier New" w:cs="Courier New"/>
          <w:sz w:val="36"/>
          <w:szCs w:val="36"/>
          <w:bdr w:val="none" w:sz="0" w:space="0" w:color="auto" w:frame="1"/>
        </w:rPr>
        <w:t>č.ú</w:t>
      </w:r>
      <w:proofErr w:type="spellEnd"/>
      <w:r w:rsidRPr="002974CC">
        <w:rPr>
          <w:rFonts w:ascii="Courier New" w:hAnsi="Courier New" w:cs="Courier New"/>
          <w:sz w:val="36"/>
          <w:szCs w:val="36"/>
          <w:bdr w:val="none" w:sz="0" w:space="0" w:color="auto" w:frame="1"/>
        </w:rPr>
        <w:t>. 66008822/0800 u České spořitelny, a.s.</w:t>
      </w:r>
    </w:p>
    <w:p w14:paraId="024BA1AC" w14:textId="0AAEF435" w:rsidR="002974CC" w:rsidRDefault="002974CC" w:rsidP="0033655C">
      <w:pPr>
        <w:pStyle w:val="Odstavecseseznamem"/>
        <w:numPr>
          <w:ilvl w:val="0"/>
          <w:numId w:val="1"/>
        </w:numPr>
        <w:rPr>
          <w:rFonts w:ascii="Courier New" w:hAnsi="Courier New" w:cs="Courier New"/>
          <w:sz w:val="36"/>
          <w:szCs w:val="36"/>
          <w:bdr w:val="none" w:sz="0" w:space="0" w:color="auto" w:frame="1"/>
        </w:rPr>
      </w:pPr>
      <w:r>
        <w:rPr>
          <w:rFonts w:ascii="Courier New" w:hAnsi="Courier New" w:cs="Courier New"/>
          <w:sz w:val="36"/>
          <w:szCs w:val="36"/>
          <w:bdr w:val="none" w:sz="0" w:space="0" w:color="auto" w:frame="1"/>
        </w:rPr>
        <w:t>d</w:t>
      </w:r>
      <w:r w:rsidRPr="002974CC">
        <w:rPr>
          <w:rFonts w:ascii="Courier New" w:hAnsi="Courier New" w:cs="Courier New"/>
          <w:sz w:val="36"/>
          <w:szCs w:val="36"/>
          <w:bdr w:val="none" w:sz="0" w:space="0" w:color="auto" w:frame="1"/>
        </w:rPr>
        <w:t>o pokladničky v kanceláři Obecního úřadu až do 24.01.2021</w:t>
      </w:r>
      <w:r>
        <w:rPr>
          <w:rFonts w:ascii="Courier New" w:hAnsi="Courier New" w:cs="Courier New"/>
          <w:sz w:val="36"/>
          <w:szCs w:val="36"/>
          <w:bdr w:val="none" w:sz="0" w:space="0" w:color="auto" w:frame="1"/>
        </w:rPr>
        <w:tab/>
      </w:r>
    </w:p>
    <w:p w14:paraId="75046D1A" w14:textId="74DB4D5F" w:rsidR="002974CC" w:rsidRPr="002974CC" w:rsidRDefault="000F5BF1" w:rsidP="002974CC">
      <w:pPr>
        <w:pStyle w:val="Odstavecseseznamem"/>
        <w:rPr>
          <w:rFonts w:ascii="Courier New" w:hAnsi="Courier New" w:cs="Courier New"/>
          <w:sz w:val="36"/>
          <w:szCs w:val="36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F93865" wp14:editId="5ADFA0F6">
            <wp:simplePos x="0" y="0"/>
            <wp:positionH relativeFrom="column">
              <wp:posOffset>3053080</wp:posOffset>
            </wp:positionH>
            <wp:positionV relativeFrom="paragraph">
              <wp:posOffset>-64771</wp:posOffset>
            </wp:positionV>
            <wp:extent cx="2807970" cy="2346761"/>
            <wp:effectExtent l="0" t="0" r="0" b="0"/>
            <wp:wrapTight wrapText="bothSides">
              <wp:wrapPolygon edited="0">
                <wp:start x="11870" y="0"/>
                <wp:lineTo x="8646" y="351"/>
                <wp:lineTo x="7327" y="1052"/>
                <wp:lineTo x="7327" y="2981"/>
                <wp:lineTo x="9085" y="5787"/>
                <wp:lineTo x="8646" y="8593"/>
                <wp:lineTo x="3810" y="9645"/>
                <wp:lineTo x="2784" y="10172"/>
                <wp:lineTo x="2784" y="11399"/>
                <wp:lineTo x="2052" y="12276"/>
                <wp:lineTo x="1758" y="13153"/>
                <wp:lineTo x="1905" y="14205"/>
                <wp:lineTo x="0" y="16134"/>
                <wp:lineTo x="0" y="20869"/>
                <wp:lineTo x="293" y="21395"/>
                <wp:lineTo x="3810" y="21395"/>
                <wp:lineTo x="20955" y="21395"/>
                <wp:lineTo x="21395" y="20694"/>
                <wp:lineTo x="21395" y="14205"/>
                <wp:lineTo x="20516" y="10873"/>
                <wp:lineTo x="19636" y="10347"/>
                <wp:lineTo x="14214" y="8593"/>
                <wp:lineTo x="14361" y="7716"/>
                <wp:lineTo x="13628" y="6138"/>
                <wp:lineTo x="12896" y="5787"/>
                <wp:lineTo x="14214" y="2981"/>
                <wp:lineTo x="14214" y="1052"/>
                <wp:lineTo x="14068" y="0"/>
                <wp:lineTo x="11870" y="0"/>
              </wp:wrapPolygon>
            </wp:wrapTight>
            <wp:docPr id="3" name="obrázek 3" descr="Tříkrálová sbí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říkrálová sbír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66" cy="235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4CC">
        <w:rPr>
          <w:rFonts w:ascii="Courier New" w:hAnsi="Courier New" w:cs="Courier New"/>
          <w:sz w:val="36"/>
          <w:szCs w:val="36"/>
          <w:bdr w:val="none" w:sz="0" w:space="0" w:color="auto" w:frame="1"/>
        </w:rPr>
        <w:tab/>
      </w:r>
      <w:r w:rsidR="002974CC">
        <w:rPr>
          <w:rFonts w:ascii="Courier New" w:hAnsi="Courier New" w:cs="Courier New"/>
          <w:sz w:val="36"/>
          <w:szCs w:val="36"/>
          <w:bdr w:val="none" w:sz="0" w:space="0" w:color="auto" w:frame="1"/>
        </w:rPr>
        <w:tab/>
      </w:r>
      <w:r w:rsidR="002974CC">
        <w:rPr>
          <w:rFonts w:ascii="Courier New" w:hAnsi="Courier New" w:cs="Courier New"/>
          <w:sz w:val="36"/>
          <w:szCs w:val="36"/>
          <w:bdr w:val="none" w:sz="0" w:space="0" w:color="auto" w:frame="1"/>
        </w:rPr>
        <w:tab/>
      </w:r>
    </w:p>
    <w:sectPr w:rsidR="002974CC" w:rsidRPr="0029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00156"/>
    <w:multiLevelType w:val="hybridMultilevel"/>
    <w:tmpl w:val="FB30F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5F"/>
    <w:rsid w:val="00001F80"/>
    <w:rsid w:val="000F5BF1"/>
    <w:rsid w:val="002974CC"/>
    <w:rsid w:val="0033655C"/>
    <w:rsid w:val="00470E2A"/>
    <w:rsid w:val="00916374"/>
    <w:rsid w:val="00991A5F"/>
    <w:rsid w:val="00B3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4CC7"/>
  <w15:chartTrackingRefBased/>
  <w15:docId w15:val="{B8134BE4-6AB0-4867-B487-1C7740D8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5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74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kralovasbir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</cp:revision>
  <cp:lastPrinted>2021-01-04T15:37:00Z</cp:lastPrinted>
  <dcterms:created xsi:type="dcterms:W3CDTF">2021-01-04T15:09:00Z</dcterms:created>
  <dcterms:modified xsi:type="dcterms:W3CDTF">2021-01-05T06:44:00Z</dcterms:modified>
</cp:coreProperties>
</file>